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E8" w:rsidRPr="001962AE" w:rsidRDefault="00B556E8" w:rsidP="00B556E8">
      <w:pPr>
        <w:pStyle w:val="menfont"/>
        <w:spacing w:line="276" w:lineRule="auto"/>
        <w:jc w:val="both"/>
        <w:rPr>
          <w:rFonts w:ascii="Century Gothic" w:hAnsi="Century Gothic"/>
          <w:color w:val="000000" w:themeColor="text1"/>
        </w:rPr>
      </w:pPr>
      <w:bookmarkStart w:id="0" w:name="_GoBack"/>
      <w:bookmarkEnd w:id="0"/>
      <w:r>
        <w:t xml:space="preserve">MEN </w:t>
      </w:r>
      <w:r w:rsidRPr="001962AE">
        <w:rPr>
          <w:rFonts w:ascii="Century Gothic" w:hAnsi="Century Gothic"/>
          <w:color w:val="000000" w:themeColor="text1"/>
        </w:rPr>
        <w:t>kierunki realizacji polityki oświatowej państwa w roku szkolnym 2020/2021:</w:t>
      </w:r>
    </w:p>
    <w:p w:rsidR="009A14BB" w:rsidRDefault="009A14BB"/>
    <w:p w:rsidR="00B556E8" w:rsidRDefault="00B556E8"/>
    <w:p w:rsidR="00B556E8" w:rsidRPr="001962AE" w:rsidRDefault="00B556E8" w:rsidP="00B556E8">
      <w:pPr>
        <w:pStyle w:val="menfont"/>
        <w:spacing w:line="276" w:lineRule="auto"/>
        <w:jc w:val="both"/>
        <w:rPr>
          <w:rFonts w:ascii="Century Gothic" w:hAnsi="Century Gothic"/>
          <w:color w:val="000000" w:themeColor="text1"/>
        </w:rPr>
      </w:pPr>
      <w:r w:rsidRPr="001962AE">
        <w:rPr>
          <w:rFonts w:ascii="Century Gothic" w:hAnsi="Century Gothic"/>
          <w:color w:val="000000" w:themeColor="text1"/>
        </w:rPr>
        <w:t>Na podstawie art. 60 ust. 3 pkt 1 ustawy z dnia 14 grudnia 2016 r. – Prawo oświatowe (Dz. U. z 2020 r. poz. 910) ustalam następujące kierunki realizacji polityki oświatowej państwa w roku szkolnym 2020/2021:</w:t>
      </w:r>
    </w:p>
    <w:p w:rsidR="00B556E8" w:rsidRPr="001962AE" w:rsidRDefault="00B556E8" w:rsidP="00B556E8">
      <w:pPr>
        <w:pStyle w:val="menfont"/>
        <w:jc w:val="both"/>
        <w:rPr>
          <w:rFonts w:ascii="Century Gothic" w:hAnsi="Century Gothic"/>
        </w:rPr>
      </w:pPr>
    </w:p>
    <w:p w:rsidR="00B556E8" w:rsidRPr="001962AE" w:rsidRDefault="00B556E8" w:rsidP="00B556E8">
      <w:pPr>
        <w:pStyle w:val="menfont"/>
        <w:rPr>
          <w:rFonts w:ascii="Century Gothic" w:hAnsi="Century Gothic"/>
        </w:rPr>
      </w:pPr>
    </w:p>
    <w:p w:rsidR="00B556E8" w:rsidRPr="001962AE" w:rsidRDefault="00B556E8" w:rsidP="00B556E8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 xml:space="preserve">Wdrażanie nowej podstawy programowej w szkołach ponadpodstawowych ze szczególnym uwzględnieniem edukacji przyrodniczej i matematycznej. Rozwijanie samodzielności, innowacyjności i kreatywności uczniów. </w:t>
      </w:r>
    </w:p>
    <w:p w:rsidR="00B556E8" w:rsidRPr="001962AE" w:rsidRDefault="00B556E8" w:rsidP="00B556E8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Wdrażanie zmian w kształceniu zawodowym, ze szczególnym uwzględnieniem kształcenia osób dorosłych.</w:t>
      </w:r>
    </w:p>
    <w:p w:rsidR="00B556E8" w:rsidRPr="001962AE" w:rsidRDefault="00B556E8" w:rsidP="00B556E8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 xml:space="preserve">Zapewnienie wysokiej jakości kształcenia oraz wsparcia </w:t>
      </w:r>
      <w:proofErr w:type="spellStart"/>
      <w:r w:rsidRPr="001962AE">
        <w:rPr>
          <w:rFonts w:ascii="Century Gothic" w:hAnsi="Century Gothic" w:cs="Arial"/>
          <w:sz w:val="24"/>
          <w:szCs w:val="24"/>
        </w:rPr>
        <w:t>psychologiczno</w:t>
      </w:r>
      <w:proofErr w:type="spellEnd"/>
      <w:r>
        <w:rPr>
          <w:rFonts w:ascii="Century Gothic" w:hAnsi="Century Gothic" w:cs="Arial"/>
          <w:sz w:val="24"/>
          <w:szCs w:val="24"/>
        </w:rPr>
        <w:t xml:space="preserve"> – </w:t>
      </w:r>
      <w:r w:rsidRPr="001962AE">
        <w:rPr>
          <w:rFonts w:ascii="Century Gothic" w:hAnsi="Century Gothic" w:cs="Arial"/>
          <w:sz w:val="24"/>
          <w:szCs w:val="24"/>
        </w:rPr>
        <w:t>p</w:t>
      </w:r>
      <w:r>
        <w:rPr>
          <w:rFonts w:ascii="Century Gothic" w:hAnsi="Century Gothic" w:cs="Arial"/>
          <w:sz w:val="24"/>
          <w:szCs w:val="24"/>
        </w:rPr>
        <w:t xml:space="preserve">edagogicznego wszystkim uczniom </w:t>
      </w:r>
      <w:r>
        <w:rPr>
          <w:rFonts w:ascii="Century Gothic" w:hAnsi="Century Gothic" w:cs="Arial"/>
          <w:sz w:val="24"/>
          <w:szCs w:val="24"/>
        </w:rPr>
        <w:br/>
        <w:t xml:space="preserve">z uwzględnieniem </w:t>
      </w:r>
      <w:r w:rsidRPr="001962AE">
        <w:rPr>
          <w:rFonts w:ascii="Century Gothic" w:hAnsi="Century Gothic" w:cs="Arial"/>
          <w:sz w:val="24"/>
          <w:szCs w:val="24"/>
        </w:rPr>
        <w:t>zróżnico</w:t>
      </w:r>
      <w:r>
        <w:rPr>
          <w:rFonts w:ascii="Century Gothic" w:hAnsi="Century Gothic" w:cs="Arial"/>
          <w:sz w:val="24"/>
          <w:szCs w:val="24"/>
        </w:rPr>
        <w:t xml:space="preserve">wania ich potrzeb rozwojowych i  </w:t>
      </w:r>
      <w:r w:rsidRPr="001962AE">
        <w:rPr>
          <w:rFonts w:ascii="Century Gothic" w:hAnsi="Century Gothic" w:cs="Arial"/>
          <w:sz w:val="24"/>
          <w:szCs w:val="24"/>
        </w:rPr>
        <w:t>edukacyjnych.</w:t>
      </w:r>
    </w:p>
    <w:p w:rsidR="00B556E8" w:rsidRPr="001962AE" w:rsidRDefault="00B556E8" w:rsidP="00B556E8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Wykorzystanie w procesach edukacyjnych narzędzi i zasobów cyfrowych oraz metod kształcenia na odległość. Bezpi</w:t>
      </w:r>
      <w:r>
        <w:rPr>
          <w:rFonts w:ascii="Century Gothic" w:hAnsi="Century Gothic" w:cs="Arial"/>
          <w:sz w:val="24"/>
          <w:szCs w:val="24"/>
        </w:rPr>
        <w:t>eczne i </w:t>
      </w:r>
      <w:r w:rsidRPr="001962AE">
        <w:rPr>
          <w:rFonts w:ascii="Century Gothic" w:hAnsi="Century Gothic" w:cs="Arial"/>
          <w:sz w:val="24"/>
          <w:szCs w:val="24"/>
        </w:rPr>
        <w:t>efektywne korzystanie z technologii cyfrowych.</w:t>
      </w:r>
    </w:p>
    <w:p w:rsidR="00B556E8" w:rsidRPr="001962AE" w:rsidRDefault="00B556E8" w:rsidP="00B556E8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sz w:val="24"/>
          <w:szCs w:val="24"/>
        </w:rPr>
      </w:pPr>
      <w:r w:rsidRPr="001962AE">
        <w:rPr>
          <w:rFonts w:ascii="Century Gothic" w:hAnsi="Century Gothic" w:cs="Arial"/>
          <w:sz w:val="24"/>
          <w:szCs w:val="24"/>
        </w:rPr>
        <w:t>Działania wychowawcze szkoły. Wychowanie do wartości, kształtowanie postaw i respektowanie norm społecznych.</w:t>
      </w:r>
    </w:p>
    <w:p w:rsidR="00B556E8" w:rsidRDefault="00B556E8"/>
    <w:p w:rsidR="00B556E8" w:rsidRDefault="00B556E8"/>
    <w:sectPr w:rsidR="00B5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074E"/>
    <w:multiLevelType w:val="hybridMultilevel"/>
    <w:tmpl w:val="838E42C0"/>
    <w:lvl w:ilvl="0" w:tplc="774E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4C6012" w:tentative="1">
      <w:start w:val="1"/>
      <w:numFmt w:val="lowerLetter"/>
      <w:lvlText w:val="%2."/>
      <w:lvlJc w:val="left"/>
      <w:pPr>
        <w:ind w:left="1440" w:hanging="360"/>
      </w:pPr>
    </w:lvl>
    <w:lvl w:ilvl="2" w:tplc="F23A2B26" w:tentative="1">
      <w:start w:val="1"/>
      <w:numFmt w:val="lowerRoman"/>
      <w:lvlText w:val="%3."/>
      <w:lvlJc w:val="right"/>
      <w:pPr>
        <w:ind w:left="2160" w:hanging="180"/>
      </w:pPr>
    </w:lvl>
    <w:lvl w:ilvl="3" w:tplc="DC7E5282" w:tentative="1">
      <w:start w:val="1"/>
      <w:numFmt w:val="decimal"/>
      <w:lvlText w:val="%4."/>
      <w:lvlJc w:val="left"/>
      <w:pPr>
        <w:ind w:left="2880" w:hanging="360"/>
      </w:pPr>
    </w:lvl>
    <w:lvl w:ilvl="4" w:tplc="CD0AB58C" w:tentative="1">
      <w:start w:val="1"/>
      <w:numFmt w:val="lowerLetter"/>
      <w:lvlText w:val="%5."/>
      <w:lvlJc w:val="left"/>
      <w:pPr>
        <w:ind w:left="3600" w:hanging="360"/>
      </w:pPr>
    </w:lvl>
    <w:lvl w:ilvl="5" w:tplc="5CFCB696" w:tentative="1">
      <w:start w:val="1"/>
      <w:numFmt w:val="lowerRoman"/>
      <w:lvlText w:val="%6."/>
      <w:lvlJc w:val="right"/>
      <w:pPr>
        <w:ind w:left="4320" w:hanging="180"/>
      </w:pPr>
    </w:lvl>
    <w:lvl w:ilvl="6" w:tplc="257440A8" w:tentative="1">
      <w:start w:val="1"/>
      <w:numFmt w:val="decimal"/>
      <w:lvlText w:val="%7."/>
      <w:lvlJc w:val="left"/>
      <w:pPr>
        <w:ind w:left="5040" w:hanging="360"/>
      </w:pPr>
    </w:lvl>
    <w:lvl w:ilvl="7" w:tplc="030E6D7E" w:tentative="1">
      <w:start w:val="1"/>
      <w:numFmt w:val="lowerLetter"/>
      <w:lvlText w:val="%8."/>
      <w:lvlJc w:val="left"/>
      <w:pPr>
        <w:ind w:left="5760" w:hanging="360"/>
      </w:pPr>
    </w:lvl>
    <w:lvl w:ilvl="8" w:tplc="F81006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E8"/>
    <w:rsid w:val="009A14BB"/>
    <w:rsid w:val="00B556E8"/>
    <w:rsid w:val="00D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D855-8D8C-4588-A199-1A45C09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B556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anetalyszcz@gmail.com</cp:lastModifiedBy>
  <cp:revision>2</cp:revision>
  <dcterms:created xsi:type="dcterms:W3CDTF">2020-09-05T16:12:00Z</dcterms:created>
  <dcterms:modified xsi:type="dcterms:W3CDTF">2020-09-05T16:12:00Z</dcterms:modified>
</cp:coreProperties>
</file>