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F01B9">
        <w:rPr>
          <w:rFonts w:ascii="Times New Roman" w:hAnsi="Times New Roman" w:cs="Times New Roman"/>
          <w:sz w:val="22"/>
          <w:szCs w:val="22"/>
        </w:rPr>
        <w:t xml:space="preserve">UCHWAŁA 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Rady Pedagogicznej</w:t>
      </w:r>
      <w:r w:rsidRPr="000F01B9">
        <w:rPr>
          <w:rFonts w:ascii="Times New Roman" w:hAnsi="Times New Roman" w:cs="Times New Roman"/>
          <w:sz w:val="22"/>
          <w:szCs w:val="22"/>
        </w:rPr>
        <w:br/>
        <w:t>Szkoły Podstawowej im. W. Jagiełły  w Starych Skoszewach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 xml:space="preserve">z dnia 11.09.2019. r. 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br/>
        <w:t xml:space="preserve">w sprawie 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01B9">
        <w:rPr>
          <w:rFonts w:ascii="Times New Roman" w:hAnsi="Times New Roman" w:cs="Times New Roman"/>
          <w:b/>
          <w:sz w:val="22"/>
          <w:szCs w:val="22"/>
        </w:rPr>
        <w:t xml:space="preserve">zmian w Statucie Szkoły </w:t>
      </w:r>
    </w:p>
    <w:p w:rsidR="00173BC6" w:rsidRPr="000F01B9" w:rsidRDefault="00173BC6" w:rsidP="00173BC6">
      <w:pPr>
        <w:pStyle w:val="NormalnyWeb"/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 xml:space="preserve">Na podstawie art. 80 ust. 2 pkt 1 w związku z art. 82 ust. 2 </w:t>
      </w:r>
      <w:r w:rsidRPr="000F01B9">
        <w:rPr>
          <w:rFonts w:ascii="Times New Roman" w:hAnsi="Times New Roman" w:cs="Times New Roman"/>
          <w:i/>
          <w:sz w:val="22"/>
          <w:szCs w:val="22"/>
        </w:rPr>
        <w:t>Ustawy z dnia 14 grudnia 2016 r. Prawo oświatowe</w:t>
      </w:r>
      <w:r w:rsidRPr="000F01B9">
        <w:rPr>
          <w:rFonts w:ascii="Times New Roman" w:hAnsi="Times New Roman" w:cs="Times New Roman"/>
          <w:sz w:val="22"/>
          <w:szCs w:val="22"/>
        </w:rPr>
        <w:t xml:space="preserve"> (Dz. U. z 2019 r. poz. 1148 i 1078</w:t>
      </w:r>
      <w:r w:rsidRPr="000F01B9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), </w:t>
      </w:r>
      <w:r w:rsidRPr="000F01B9">
        <w:rPr>
          <w:rFonts w:ascii="Times New Roman" w:hAnsi="Times New Roman" w:cs="Times New Roman"/>
          <w:sz w:val="22"/>
          <w:szCs w:val="22"/>
        </w:rPr>
        <w:t>uchwala się, co następuje: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§ 1.</w:t>
      </w:r>
    </w:p>
    <w:p w:rsidR="00173BC6" w:rsidRPr="000F01B9" w:rsidRDefault="00173BC6" w:rsidP="00173BC6">
      <w:pPr>
        <w:pStyle w:val="NormalnyWeb"/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W Statucie Szkoły Podstawowej im. Wł. Jagiełły w Starych Skoszew</w:t>
      </w:r>
      <w:r w:rsidR="000F01B9" w:rsidRPr="000F01B9">
        <w:rPr>
          <w:rFonts w:ascii="Times New Roman" w:hAnsi="Times New Roman" w:cs="Times New Roman"/>
          <w:sz w:val="22"/>
          <w:szCs w:val="22"/>
        </w:rPr>
        <w:t>a</w:t>
      </w:r>
      <w:r w:rsidRPr="000F01B9">
        <w:rPr>
          <w:rFonts w:ascii="Times New Roman" w:hAnsi="Times New Roman" w:cs="Times New Roman"/>
          <w:sz w:val="22"/>
          <w:szCs w:val="22"/>
        </w:rPr>
        <w:t>ch z dnia 30 listopada 2017r. wprowadza się zmiany określone załącznikiem nr. 1 do niniejszej uchwały.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§ 2.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73BC6" w:rsidRPr="000F01B9" w:rsidRDefault="00173BC6" w:rsidP="00173BC6">
      <w:pPr>
        <w:pStyle w:val="NormalnyWeb"/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Uchwałę przekazuje się do realizacji Dyrektorowi Szkoły.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§3</w:t>
      </w:r>
    </w:p>
    <w:p w:rsidR="00173BC6" w:rsidRPr="000F01B9" w:rsidRDefault="00173BC6" w:rsidP="00173BC6">
      <w:pPr>
        <w:pStyle w:val="NormalnyWeb"/>
        <w:spacing w:before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73BC6" w:rsidRPr="000F01B9" w:rsidRDefault="00173BC6" w:rsidP="00173BC6">
      <w:pPr>
        <w:pStyle w:val="NormalnyWeb"/>
        <w:spacing w:before="0" w:line="360" w:lineRule="auto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>Uchwała wchodzi w życie z dniem powzięcia.</w:t>
      </w:r>
    </w:p>
    <w:p w:rsidR="00173BC6" w:rsidRPr="000F01B9" w:rsidRDefault="00173BC6" w:rsidP="00173BC6">
      <w:pPr>
        <w:pStyle w:val="NormalnyWeb"/>
        <w:spacing w:before="0" w:line="360" w:lineRule="auto"/>
        <w:rPr>
          <w:rFonts w:ascii="Times New Roman" w:hAnsi="Times New Roman" w:cs="Times New Roman"/>
          <w:sz w:val="22"/>
          <w:szCs w:val="22"/>
        </w:rPr>
      </w:pPr>
    </w:p>
    <w:p w:rsidR="00173BC6" w:rsidRPr="000F01B9" w:rsidRDefault="00173BC6" w:rsidP="00173BC6">
      <w:pPr>
        <w:pStyle w:val="NormalnyWeb"/>
        <w:spacing w:before="0" w:line="360" w:lineRule="auto"/>
        <w:rPr>
          <w:rFonts w:ascii="Times New Roman" w:hAnsi="Times New Roman" w:cs="Times New Roman"/>
          <w:sz w:val="22"/>
          <w:szCs w:val="22"/>
        </w:rPr>
      </w:pPr>
    </w:p>
    <w:p w:rsidR="00173BC6" w:rsidRPr="000F01B9" w:rsidRDefault="00173BC6" w:rsidP="00173BC6">
      <w:pPr>
        <w:pStyle w:val="NormalnyWeb"/>
        <w:spacing w:before="0" w:line="360" w:lineRule="auto"/>
        <w:rPr>
          <w:rFonts w:ascii="Times New Roman" w:hAnsi="Times New Roman" w:cs="Times New Roman"/>
          <w:sz w:val="22"/>
          <w:szCs w:val="22"/>
        </w:rPr>
      </w:pPr>
    </w:p>
    <w:p w:rsidR="00173BC6" w:rsidRPr="000F01B9" w:rsidRDefault="00173BC6" w:rsidP="00173BC6">
      <w:pPr>
        <w:pStyle w:val="NormalnyWeb"/>
        <w:spacing w:before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sz w:val="22"/>
          <w:szCs w:val="22"/>
        </w:rPr>
        <w:t xml:space="preserve">Przewodniczący Rady Pedagogicznej </w:t>
      </w:r>
    </w:p>
    <w:p w:rsidR="00173BC6" w:rsidRPr="000F01B9" w:rsidRDefault="00173BC6" w:rsidP="00173BC6">
      <w:pPr>
        <w:rPr>
          <w:rFonts w:ascii="Times New Roman" w:hAnsi="Times New Roman"/>
        </w:rPr>
      </w:pP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</w:r>
      <w:r w:rsidRPr="000F01B9">
        <w:rPr>
          <w:rFonts w:ascii="Times New Roman" w:hAnsi="Times New Roman"/>
        </w:rPr>
        <w:tab/>
        <w:t>Zofia Okońska</w:t>
      </w:r>
    </w:p>
    <w:p w:rsidR="00C148E0" w:rsidRPr="000F01B9" w:rsidRDefault="00C148E0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FC4C9F" w:rsidRDefault="000F01B9" w:rsidP="000F01B9">
      <w:pPr>
        <w:shd w:val="clear" w:color="auto" w:fill="FFFFFF"/>
        <w:jc w:val="right"/>
        <w:rPr>
          <w:rFonts w:ascii="Times New Roman" w:hAnsi="Times New Roman"/>
          <w:i/>
          <w:color w:val="2D2D2D"/>
        </w:rPr>
      </w:pPr>
      <w:r w:rsidRPr="00FC4C9F">
        <w:rPr>
          <w:rFonts w:ascii="Times New Roman" w:hAnsi="Times New Roman"/>
          <w:i/>
          <w:color w:val="2D2D2D"/>
        </w:rPr>
        <w:lastRenderedPageBreak/>
        <w:t xml:space="preserve">Załącznik nr 1 do uchwały z dnia 11 września 2019 roku </w:t>
      </w:r>
      <w:r w:rsidRPr="00FC4C9F">
        <w:rPr>
          <w:rFonts w:ascii="Times New Roman" w:hAnsi="Times New Roman"/>
          <w:i/>
          <w:color w:val="2D2D2D"/>
        </w:rPr>
        <w:br/>
        <w:t xml:space="preserve">w sprawie zmian w Statucie Szkoły Podstawowej </w:t>
      </w:r>
      <w:r w:rsidRPr="00FC4C9F">
        <w:rPr>
          <w:rFonts w:ascii="Times New Roman" w:hAnsi="Times New Roman"/>
          <w:i/>
          <w:color w:val="2D2D2D"/>
        </w:rPr>
        <w:br/>
        <w:t>im Władysława Jagiełły w Starych Skoszewach</w:t>
      </w:r>
    </w:p>
    <w:p w:rsidR="000F01B9" w:rsidRPr="000F01B9" w:rsidRDefault="000F01B9" w:rsidP="000F01B9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  <w:r w:rsidRPr="000F01B9">
        <w:rPr>
          <w:rStyle w:val="gwp7a07c381font"/>
          <w:rFonts w:ascii="Times New Roman" w:hAnsi="Times New Roman" w:cs="Times New Roman"/>
          <w:color w:val="2D2D2D"/>
          <w:sz w:val="22"/>
          <w:szCs w:val="22"/>
        </w:rPr>
        <w:t>1. </w:t>
      </w:r>
      <w:r w:rsidRPr="000F01B9">
        <w:rPr>
          <w:rStyle w:val="gwp7a07c381size"/>
          <w:rFonts w:ascii="Times New Roman" w:hAnsi="Times New Roman" w:cs="Times New Roman"/>
          <w:color w:val="2D2D2D"/>
          <w:sz w:val="22"/>
          <w:szCs w:val="22"/>
        </w:rPr>
        <w:t>§</w:t>
      </w:r>
      <w:r w:rsidRPr="000F01B9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57 punkt  3 otrzymuje brzmienie:</w:t>
      </w:r>
      <w:r w:rsidRPr="000F01B9">
        <w:rPr>
          <w:rFonts w:ascii="Times New Roman" w:hAnsi="Times New Roman" w:cs="Times New Roman"/>
          <w:color w:val="000000"/>
          <w:sz w:val="22"/>
          <w:szCs w:val="22"/>
        </w:rPr>
        <w:t xml:space="preserve"> Wszystkim ocenom jest przypisana waga jeden.</w:t>
      </w:r>
    </w:p>
    <w:p w:rsidR="000F01B9" w:rsidRPr="000F01B9" w:rsidRDefault="000F01B9" w:rsidP="000F01B9">
      <w:pPr>
        <w:pStyle w:val="NormalnyWeb"/>
        <w:rPr>
          <w:rFonts w:ascii="Times New Roman" w:hAnsi="Times New Roman" w:cs="Times New Roman"/>
          <w:color w:val="000000"/>
          <w:sz w:val="22"/>
          <w:szCs w:val="22"/>
        </w:rPr>
      </w:pPr>
      <w:r w:rsidRPr="000F01B9"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Pr="000F01B9">
        <w:rPr>
          <w:rStyle w:val="gwp7a07c381size"/>
          <w:rFonts w:ascii="Times New Roman" w:hAnsi="Times New Roman" w:cs="Times New Roman"/>
          <w:color w:val="2D2D2D"/>
          <w:sz w:val="22"/>
          <w:szCs w:val="22"/>
        </w:rPr>
        <w:t>§</w:t>
      </w:r>
      <w:r w:rsidRPr="000F01B9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57 punkt  </w:t>
      </w:r>
      <w:r w:rsidRPr="000F01B9">
        <w:rPr>
          <w:rFonts w:ascii="Times New Roman" w:hAnsi="Times New Roman" w:cs="Times New Roman"/>
          <w:color w:val="000000"/>
          <w:sz w:val="22"/>
          <w:szCs w:val="22"/>
        </w:rPr>
        <w:t xml:space="preserve">5 </w:t>
      </w:r>
      <w:r w:rsidRPr="000F01B9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otrzymuje brzmienie:</w:t>
      </w:r>
      <w:r w:rsidRPr="000F01B9">
        <w:rPr>
          <w:rFonts w:ascii="Times New Roman" w:hAnsi="Times New Roman" w:cs="Times New Roman"/>
          <w:color w:val="000000"/>
          <w:sz w:val="22"/>
          <w:szCs w:val="22"/>
        </w:rPr>
        <w:t xml:space="preserve"> Uczeń ma prawo jednorazowo poprawić ocenę niedostateczną, dopuszczającą i dostateczną z każdej kontrolnej pracy klasowej poza sprawdzianami zewnętrznymi. Do dziennika wstawia się dwie oceny: ocenę ze sprawdzianu         i ocenę z poprawy. Uczeń może poprawić ocenę maksymalnie na ocenę bardzo dobrą.</w:t>
      </w:r>
    </w:p>
    <w:p w:rsidR="000F01B9" w:rsidRPr="000F01B9" w:rsidRDefault="000F01B9" w:rsidP="000F01B9">
      <w:pPr>
        <w:pStyle w:val="NormalnyWeb"/>
        <w:rPr>
          <w:rFonts w:ascii="Times New Roman" w:hAnsi="Times New Roman" w:cs="Times New Roman"/>
          <w:sz w:val="22"/>
          <w:szCs w:val="22"/>
        </w:rPr>
      </w:pPr>
      <w:r w:rsidRPr="000F01B9"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 w:rsidRPr="000F01B9">
        <w:rPr>
          <w:rStyle w:val="gwp7a07c381size"/>
          <w:rFonts w:ascii="Times New Roman" w:hAnsi="Times New Roman" w:cs="Times New Roman"/>
          <w:color w:val="2D2D2D"/>
          <w:sz w:val="22"/>
          <w:szCs w:val="22"/>
        </w:rPr>
        <w:t>§5</w:t>
      </w:r>
      <w:r w:rsidRPr="000F01B9">
        <w:rPr>
          <w:rFonts w:ascii="Times New Roman" w:hAnsi="Times New Roman" w:cs="Times New Roman"/>
          <w:color w:val="000000"/>
          <w:sz w:val="22"/>
          <w:szCs w:val="22"/>
        </w:rPr>
        <w:t xml:space="preserve">8  otrzymuje brzmienie: </w:t>
      </w:r>
    </w:p>
    <w:p w:rsidR="000F01B9" w:rsidRPr="000F01B9" w:rsidRDefault="000F01B9" w:rsidP="000F01B9">
      <w:pPr>
        <w:tabs>
          <w:tab w:val="left" w:pos="142"/>
        </w:tabs>
        <w:jc w:val="both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Kryteria punktowego oceniania zachowania w klasach IV -VIII:</w:t>
      </w:r>
    </w:p>
    <w:p w:rsidR="000F01B9" w:rsidRPr="000F01B9" w:rsidRDefault="000F01B9" w:rsidP="000F01B9">
      <w:pPr>
        <w:jc w:val="both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1. Ogólne zasady oceniania ucznia:</w:t>
      </w:r>
    </w:p>
    <w:p w:rsidR="000F01B9" w:rsidRPr="000F01B9" w:rsidRDefault="000F01B9" w:rsidP="000F01B9">
      <w:pPr>
        <w:spacing w:line="200" w:lineRule="atLeast"/>
        <w:ind w:left="720" w:hanging="720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a) Ocenianie zachowania ucznia polega na rozpoznawaniu przez wychowawcę oddziału,</w:t>
      </w:r>
    </w:p>
    <w:p w:rsidR="000F01B9" w:rsidRPr="000F01B9" w:rsidRDefault="000F01B9" w:rsidP="000F01B9">
      <w:pPr>
        <w:spacing w:line="200" w:lineRule="atLeast"/>
        <w:ind w:left="720" w:hanging="720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nauczycieli oraz uczniów danego oddziału stopnia respektowania przez ucznia zasad współżycia</w:t>
      </w:r>
    </w:p>
    <w:p w:rsidR="000F01B9" w:rsidRPr="000F01B9" w:rsidRDefault="000F01B9" w:rsidP="000F01B9">
      <w:pPr>
        <w:spacing w:line="200" w:lineRule="atLeast"/>
        <w:ind w:left="720" w:hanging="720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społecznego i norm etycznych oraz obowiązków określonych w statucie szkoły.</w:t>
      </w:r>
    </w:p>
    <w:p w:rsidR="000F01B9" w:rsidRPr="000F01B9" w:rsidRDefault="000F01B9" w:rsidP="000F01B9">
      <w:pPr>
        <w:spacing w:line="200" w:lineRule="atLeast"/>
        <w:ind w:left="720" w:hanging="720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b) Ocena zachowania ucznia winna mieć charakter całościowy, tzn. obejmować jak najwięcej</w:t>
      </w:r>
    </w:p>
    <w:p w:rsidR="000F01B9" w:rsidRPr="000F01B9" w:rsidRDefault="000F01B9" w:rsidP="000F01B9">
      <w:pPr>
        <w:spacing w:line="200" w:lineRule="atLeast"/>
        <w:ind w:left="720" w:hanging="720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 xml:space="preserve">elementów jego postępowania.  Przy ocenianiu należy uwzględniać wszystkie pozytywne  </w:t>
      </w:r>
    </w:p>
    <w:p w:rsidR="000F01B9" w:rsidRPr="000F01B9" w:rsidRDefault="000F01B9" w:rsidP="000F01B9">
      <w:pPr>
        <w:spacing w:line="200" w:lineRule="atLeast"/>
        <w:ind w:left="720" w:hanging="720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 xml:space="preserve">i negatywne przejawy postępowania i działalności ucznia w szkole i poza szkołą. </w:t>
      </w:r>
    </w:p>
    <w:p w:rsidR="000F01B9" w:rsidRPr="000F01B9" w:rsidRDefault="000F01B9" w:rsidP="000F01B9">
      <w:pPr>
        <w:spacing w:line="200" w:lineRule="atLeast"/>
        <w:ind w:left="708" w:hanging="720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c) Śródroczna i roczna ocena klasyfikacyjna zachowania uczniów uwzględnia</w:t>
      </w:r>
    </w:p>
    <w:p w:rsidR="000F01B9" w:rsidRPr="000F01B9" w:rsidRDefault="000F01B9" w:rsidP="000F01B9">
      <w:pPr>
        <w:spacing w:line="200" w:lineRule="atLeast"/>
        <w:ind w:left="708" w:hanging="720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w szczególności:</w:t>
      </w:r>
    </w:p>
    <w:p w:rsidR="000F01B9" w:rsidRPr="000F01B9" w:rsidRDefault="000F01B9" w:rsidP="000F01B9">
      <w:pPr>
        <w:numPr>
          <w:ilvl w:val="0"/>
          <w:numId w:val="3"/>
        </w:numPr>
        <w:tabs>
          <w:tab w:val="left" w:pos="2484"/>
        </w:tabs>
        <w:suppressAutoHyphens/>
        <w:spacing w:after="0"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wywiązywanie się z obowiązków ucznia;</w:t>
      </w:r>
    </w:p>
    <w:p w:rsidR="000F01B9" w:rsidRPr="000F01B9" w:rsidRDefault="000F01B9" w:rsidP="000F01B9">
      <w:pPr>
        <w:numPr>
          <w:ilvl w:val="0"/>
          <w:numId w:val="3"/>
        </w:numPr>
        <w:tabs>
          <w:tab w:val="left" w:pos="2484"/>
        </w:tabs>
        <w:suppressAutoHyphens/>
        <w:spacing w:after="0"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 xml:space="preserve">postępowanie zgodne z dobrem szkolnej społeczności, </w:t>
      </w:r>
    </w:p>
    <w:p w:rsidR="000F01B9" w:rsidRPr="000F01B9" w:rsidRDefault="000F01B9" w:rsidP="000F01B9">
      <w:pPr>
        <w:numPr>
          <w:ilvl w:val="0"/>
          <w:numId w:val="3"/>
        </w:numPr>
        <w:tabs>
          <w:tab w:val="left" w:pos="2484"/>
        </w:tabs>
        <w:suppressAutoHyphens/>
        <w:spacing w:after="0"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dbałość o honor i tradycje szkoły oraz o piękno mowy ojczystej;</w:t>
      </w:r>
    </w:p>
    <w:p w:rsidR="000F01B9" w:rsidRPr="000F01B9" w:rsidRDefault="000F01B9" w:rsidP="000F01B9">
      <w:pPr>
        <w:numPr>
          <w:ilvl w:val="0"/>
          <w:numId w:val="3"/>
        </w:numPr>
        <w:tabs>
          <w:tab w:val="left" w:pos="2484"/>
        </w:tabs>
        <w:suppressAutoHyphens/>
        <w:spacing w:after="0"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dbałość o bezpieczeństwo i zdrowie własne oraz innych osób;</w:t>
      </w:r>
    </w:p>
    <w:p w:rsidR="000F01B9" w:rsidRPr="000F01B9" w:rsidRDefault="000F01B9" w:rsidP="000F01B9">
      <w:pPr>
        <w:numPr>
          <w:ilvl w:val="0"/>
          <w:numId w:val="3"/>
        </w:numPr>
        <w:tabs>
          <w:tab w:val="left" w:pos="2484"/>
        </w:tabs>
        <w:suppressAutoHyphens/>
        <w:spacing w:after="0"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godne, kulturalne zachowanie się w szkole i poza nią;</w:t>
      </w:r>
    </w:p>
    <w:p w:rsidR="000F01B9" w:rsidRPr="000F01B9" w:rsidRDefault="000F01B9" w:rsidP="000F01B9">
      <w:pPr>
        <w:numPr>
          <w:ilvl w:val="0"/>
          <w:numId w:val="3"/>
        </w:numPr>
        <w:tabs>
          <w:tab w:val="left" w:pos="2484"/>
        </w:tabs>
        <w:suppressAutoHyphens/>
        <w:spacing w:after="0"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okazywanie szacunku innym osobom;</w:t>
      </w:r>
    </w:p>
    <w:p w:rsidR="000F01B9" w:rsidRPr="000F01B9" w:rsidRDefault="000F01B9" w:rsidP="000F01B9">
      <w:pPr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d) Śródroczną, roczną i końcową ocenę zachowania wystawia wychowawca klasy w oparciu            o liczbę zdobytych w półroczu punktów, według skali ocen obowiązującej w kraju:</w:t>
      </w:r>
    </w:p>
    <w:tbl>
      <w:tblPr>
        <w:tblW w:w="0" w:type="auto"/>
        <w:tblInd w:w="2578" w:type="dxa"/>
        <w:tblLayout w:type="fixed"/>
        <w:tblLook w:val="0000" w:firstRow="0" w:lastRow="0" w:firstColumn="0" w:lastColumn="0" w:noHBand="0" w:noVBand="0"/>
      </w:tblPr>
      <w:tblGrid>
        <w:gridCol w:w="2781"/>
        <w:gridCol w:w="2899"/>
      </w:tblGrid>
      <w:tr w:rsidR="000F01B9" w:rsidRPr="000F01B9" w:rsidTr="00BD63F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Ocena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Ilość zdobytych punktów</w:t>
            </w:r>
          </w:p>
        </w:tc>
      </w:tr>
      <w:tr w:rsidR="000F01B9" w:rsidRPr="000F01B9" w:rsidTr="00BD63F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wzorowe                        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200 pkt i powyżej</w:t>
            </w:r>
          </w:p>
        </w:tc>
      </w:tr>
      <w:tr w:rsidR="000F01B9" w:rsidRPr="000F01B9" w:rsidTr="00BD63F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bardzo dobre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150 – 199 pkt</w:t>
            </w:r>
          </w:p>
        </w:tc>
      </w:tr>
      <w:tr w:rsidR="000F01B9" w:rsidRPr="000F01B9" w:rsidTr="00BD63F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dobre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100 – 149 pkt</w:t>
            </w:r>
          </w:p>
        </w:tc>
      </w:tr>
      <w:tr w:rsidR="000F01B9" w:rsidRPr="000F01B9" w:rsidTr="00BD63F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poprawne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50   -  99 pkt</w:t>
            </w:r>
          </w:p>
        </w:tc>
      </w:tr>
      <w:tr w:rsidR="000F01B9" w:rsidRPr="000F01B9" w:rsidTr="00BD63F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nieodpowiednie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20 – 49 pkt</w:t>
            </w:r>
          </w:p>
        </w:tc>
      </w:tr>
      <w:tr w:rsidR="000F01B9" w:rsidRPr="000F01B9" w:rsidTr="00BD63F0"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naganne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poniżej 20 pkt</w:t>
            </w:r>
          </w:p>
        </w:tc>
      </w:tr>
    </w:tbl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oraz  po zasięgnięciu opinii nauczycieli uwzględniając zaproponowaną przez nich ocenę.</w:t>
      </w: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lastRenderedPageBreak/>
        <w:t xml:space="preserve">e) Każdy uczeń na początku półrocza otrzymuje  kredyt w postaci  100 punktów.           </w:t>
      </w:r>
      <w:r w:rsidRPr="000F01B9">
        <w:rPr>
          <w:rFonts w:ascii="Times New Roman" w:hAnsi="Times New Roman"/>
          <w:color w:val="000000"/>
        </w:rPr>
        <w:br/>
        <w:t xml:space="preserve">W ciągu półrocza może ten kredyt zwiększyć lub zmniejszyć, co odpowiadać będzie wyższej              lub niższej ocenie zachowania. </w:t>
      </w: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 xml:space="preserve">f)Wychowawca i nauczyciele mają obowiązek na bieżąco wpisywać do e-dziennika punkty.      </w:t>
      </w: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g)Wychowawca na podstawie oceny innych uczniów oraz samooceny ucznia raz w półroczu przyznaje uczniom punkty: od 0 do 6.</w:t>
      </w:r>
    </w:p>
    <w:p w:rsidR="000F01B9" w:rsidRPr="000F01B9" w:rsidRDefault="000F01B9" w:rsidP="000F01B9">
      <w:pPr>
        <w:spacing w:before="240"/>
        <w:jc w:val="both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h)</w:t>
      </w:r>
      <w:r w:rsidRPr="000F01B9">
        <w:rPr>
          <w:rFonts w:ascii="Times New Roman" w:hAnsi="Times New Roman"/>
          <w:b/>
          <w:color w:val="000000"/>
        </w:rPr>
        <w:t xml:space="preserve"> </w:t>
      </w:r>
      <w:r w:rsidRPr="000F01B9">
        <w:rPr>
          <w:rFonts w:ascii="Times New Roman" w:hAnsi="Times New Roman"/>
          <w:color w:val="000000"/>
        </w:rPr>
        <w:t xml:space="preserve">Wychowawca po zasięgnięciu opinii innych nauczycieli może podjąć decyzję o obniżeniu                    lub podwyższeniu oceny z zachowania ucznia o jeden stopień w stosunku do oceny wynikającej       </w:t>
      </w:r>
      <w:r>
        <w:rPr>
          <w:rFonts w:ascii="Times New Roman" w:hAnsi="Times New Roman"/>
          <w:color w:val="000000"/>
        </w:rPr>
        <w:br/>
      </w:r>
      <w:r w:rsidRPr="000F01B9">
        <w:rPr>
          <w:rFonts w:ascii="Times New Roman" w:hAnsi="Times New Roman"/>
          <w:color w:val="000000"/>
        </w:rPr>
        <w:t>z punktów.</w:t>
      </w: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i) Uzyskanie 15 punktów ujemnych w półroczu wyklucza ocenę wzorową z zachowania, 30 ocenę bardzo dobrą, a 50 ocenę dobrą.</w:t>
      </w:r>
    </w:p>
    <w:p w:rsidR="000F01B9" w:rsidRPr="000F01B9" w:rsidRDefault="000F01B9" w:rsidP="000F01B9">
      <w:pPr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j) Przy ustaleniu oceny klasyfikacyjnej zachowania ucznia, u którego stwierdzono zaburzenia            lub odchylenia rozwojowe, należy uwzględnić wpływ stwierdzonych zaburzeń lub odchyleń na jego zachowanie na podstawie orzeczenia o potrzebie kształcenia specjalnego albo indywidualnego nauczania lub opinii publicznej poradni psychologiczno-pedagogicznej w tym publicznej poradni specjalistycznej.</w:t>
      </w:r>
    </w:p>
    <w:p w:rsidR="000F01B9" w:rsidRPr="000F01B9" w:rsidRDefault="000F01B9" w:rsidP="000F01B9">
      <w:pPr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k) Uczniowie, którzy odbywają nauczanie indywidualne poza szkołą oceniani są przez wychowawcę klasy po zasięgnięciu opinii nauczycieli uczących ucznia. Powinna ona uwzględniać przede wszystkim stosunek do obowiązków szkolnych i kulturę osobistą.</w:t>
      </w:r>
    </w:p>
    <w:p w:rsidR="000F01B9" w:rsidRPr="000F01B9" w:rsidRDefault="000F01B9" w:rsidP="000F01B9">
      <w:pPr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 xml:space="preserve">l) Na miesiąc przed klasyfikacją śródroczną lub roczną wychowawca ustala przewidywaną ocenę klasyfikacyjną zachowania na podstawie wpisów w e-dzienniku, a następnie przedstawia ją  </w:t>
      </w:r>
    </w:p>
    <w:p w:rsidR="000F01B9" w:rsidRPr="000F01B9" w:rsidRDefault="000F01B9" w:rsidP="000F01B9">
      <w:pPr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 xml:space="preserve">danemu uczniowi, zespołowi klasowemu i nauczycielom uczącym w danym oddziale. Po zebraniu opinii wystawia proponowaną ocenę klasyfikacyjną zachowania i wpisuje do e – dziennika na         </w:t>
      </w:r>
      <w:r>
        <w:rPr>
          <w:rFonts w:ascii="Times New Roman" w:hAnsi="Times New Roman"/>
          <w:color w:val="000000"/>
        </w:rPr>
        <w:br/>
      </w:r>
      <w:r w:rsidRPr="000F01B9">
        <w:rPr>
          <w:rFonts w:ascii="Times New Roman" w:hAnsi="Times New Roman"/>
          <w:color w:val="000000"/>
        </w:rPr>
        <w:t>2 tygodnie przed radą klasyfikacyjną, a w przypadku oceny nagannej i nieodpowiedniej – na   miesiąc.</w:t>
      </w: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m) Brak informacji zwrotnej od rodziców (</w:t>
      </w:r>
      <w:proofErr w:type="spellStart"/>
      <w:r w:rsidRPr="000F01B9">
        <w:rPr>
          <w:rFonts w:ascii="Times New Roman" w:hAnsi="Times New Roman"/>
          <w:color w:val="000000"/>
        </w:rPr>
        <w:t>p.o</w:t>
      </w:r>
      <w:proofErr w:type="spellEnd"/>
      <w:r w:rsidRPr="000F01B9">
        <w:rPr>
          <w:rFonts w:ascii="Times New Roman" w:hAnsi="Times New Roman"/>
          <w:color w:val="000000"/>
        </w:rPr>
        <w:t>) będzie jednoznaczny z akceptacją proponowanej oceny zachowania, z wykluczeniem możliwości odwołania.</w:t>
      </w: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 xml:space="preserve">n) Wychowawca klasy w porozumieniu z pedagogiem może w formie pisemnego kontraktu określić odrębne warunki poprawy proponowanej oceny nieodpowiedniej lub nagannej. Uczeń może uzyskać wyższą niż proponowana ocena </w:t>
      </w:r>
      <w:proofErr w:type="spellStart"/>
      <w:r w:rsidRPr="000F01B9">
        <w:rPr>
          <w:rFonts w:ascii="Times New Roman" w:hAnsi="Times New Roman"/>
          <w:color w:val="000000"/>
        </w:rPr>
        <w:t>ocena</w:t>
      </w:r>
      <w:proofErr w:type="spellEnd"/>
      <w:r w:rsidRPr="000F01B9">
        <w:rPr>
          <w:rFonts w:ascii="Times New Roman" w:hAnsi="Times New Roman"/>
          <w:color w:val="000000"/>
        </w:rPr>
        <w:t xml:space="preserve"> klasyfikacyjna zachowania – max ocenę poprawną, jeśli spełni wszystkie postanowienia kontraktu, a poprawa zachowania będzie wyraźna                     </w:t>
      </w:r>
      <w:r>
        <w:rPr>
          <w:rFonts w:ascii="Times New Roman" w:hAnsi="Times New Roman"/>
          <w:color w:val="000000"/>
        </w:rPr>
        <w:br/>
      </w:r>
      <w:r w:rsidRPr="000F01B9">
        <w:rPr>
          <w:rFonts w:ascii="Times New Roman" w:hAnsi="Times New Roman"/>
          <w:color w:val="000000"/>
        </w:rPr>
        <w:t xml:space="preserve"> i niepodważalna.</w:t>
      </w: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o) Proponowana ocena klasyfikacyjna zachowania może ulec obniżeniu, jeśli do dnia klasyfikacji uczeń wyraźnie pogorszy swoje zachowanie.</w:t>
      </w:r>
    </w:p>
    <w:p w:rsid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p) W przypadku, gdy rodzic (</w:t>
      </w:r>
      <w:proofErr w:type="spellStart"/>
      <w:r w:rsidRPr="000F01B9">
        <w:rPr>
          <w:rFonts w:ascii="Times New Roman" w:hAnsi="Times New Roman"/>
          <w:color w:val="000000"/>
        </w:rPr>
        <w:t>p.o</w:t>
      </w:r>
      <w:proofErr w:type="spellEnd"/>
      <w:r w:rsidRPr="000F01B9">
        <w:rPr>
          <w:rFonts w:ascii="Times New Roman" w:hAnsi="Times New Roman"/>
          <w:color w:val="000000"/>
        </w:rPr>
        <w:t>) stwierdzi, że roczna ocena zachowania została ustalona niezgodnie z przepisami prawa dotyczącymi trybu ustalania ocen stosuje się działanie określone            w trybie odwoławczym, zgodnie ze Statutem Szkoły.</w:t>
      </w: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</w:p>
    <w:p w:rsidR="000F01B9" w:rsidRPr="000F01B9" w:rsidRDefault="000F01B9" w:rsidP="000F01B9">
      <w:pPr>
        <w:tabs>
          <w:tab w:val="left" w:pos="142"/>
        </w:tabs>
        <w:spacing w:line="200" w:lineRule="atLeast"/>
        <w:rPr>
          <w:rFonts w:ascii="Times New Roman" w:hAnsi="Times New Roman"/>
          <w:color w:val="000000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540"/>
        <w:gridCol w:w="5400"/>
        <w:gridCol w:w="267"/>
        <w:gridCol w:w="709"/>
        <w:gridCol w:w="104"/>
        <w:gridCol w:w="888"/>
        <w:gridCol w:w="192"/>
        <w:gridCol w:w="2390"/>
      </w:tblGrid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Działania ucznia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Punkty dodatnie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Punkty ujemne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F01B9" w:rsidRPr="000F01B9" w:rsidTr="00BD63F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01B9">
              <w:rPr>
                <w:rFonts w:ascii="Times New Roman" w:hAnsi="Times New Roman"/>
                <w:b/>
                <w:color w:val="000000"/>
              </w:rPr>
              <w:t xml:space="preserve">Wywiązywanie się z obowiązków ucznia 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Punktualność – brak spóźnień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raz na koniec półrocza - wychowawca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Aktywny udział w zajęciach dodatkowych organizowanych przez szkołę ( SKS, koła zainteresowań, zajęcia wyrównawcze)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raz na koniec półrocza -nauczyciel prowadzący 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Godziny nieusprawiedliwione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2 za każdą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na koniec miesiąca - wychowawca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Spóźnienie na lekcję (możliwość usprawiedliwienia spóźnienia na 1. lekcję w wyjątkowych sytuacjach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wychowawca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Niewłaściwe zachowanie podczas lekcji i poza lekcjami (rozmowy, chodzenie po klasie, zaczepianie kolegów, niestosowanie się do poleceń nauczycieli lub innych pracowników szkoły itp.)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5,10,15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każdorazowo – 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Niewywiązywanie się z wcześniej podjętych zobowiązań (np. dyżur, wykonanie gazetki itp.), nieoddawanie książek  w terminie do biblioteki, nieoddawanie w terminie podpisanych przez rodziców dokumentów (zgody na wyjścia i wycieczki)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7.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Fałszowanie dokumentów , niszczenie treści uwag wpisanych przez nauczycieli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Używanie telefonu w czasie lekcji lub przerwy – telefon musi być schowany do plecaka (dozwolone  użycie telefonu tylko za zgodą nauczyciela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0F01B9">
              <w:rPr>
                <w:rFonts w:ascii="Times New Roman" w:hAnsi="Times New Roman"/>
                <w:color w:val="000000"/>
              </w:rPr>
              <w:t>Nieostosowny</w:t>
            </w:r>
            <w:proofErr w:type="spellEnd"/>
            <w:r w:rsidRPr="000F01B9">
              <w:rPr>
                <w:rFonts w:ascii="Times New Roman" w:hAnsi="Times New Roman"/>
                <w:color w:val="000000"/>
              </w:rPr>
              <w:t xml:space="preserve"> strój, makijaż; brak stroju galowego; 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brak butów na zmianę; zostawianie obuwia   na podłodze w szatni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Postępy w zachowaniu ucznia i jego wysiłek                  w pracy nad sobą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raz na koniec półrocza – wychowawca  i RP</w:t>
            </w:r>
          </w:p>
        </w:tc>
      </w:tr>
      <w:tr w:rsidR="000F01B9" w:rsidRPr="000F01B9" w:rsidTr="00BD63F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01B9">
              <w:rPr>
                <w:rFonts w:ascii="Times New Roman" w:hAnsi="Times New Roman"/>
                <w:b/>
                <w:color w:val="000000"/>
              </w:rPr>
              <w:t>Postępowanie zgodne z dobrem społeczności szkolnej i lokalnej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Efektywne pełnienie funkcji w Samorządzie Szkolnym, działalność w bibliotece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Efektywne pełnienie funkcji w klasie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10, 15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raz na koniec półrocza - opiekun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Aktywna praca w organizacjach pozaszkolnych, wolontariacie itp. (udokumentowana)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raz na koniec półrocza – </w:t>
            </w:r>
            <w:proofErr w:type="spellStart"/>
            <w:r w:rsidRPr="000F01B9">
              <w:rPr>
                <w:rFonts w:ascii="Times New Roman" w:hAnsi="Times New Roman"/>
                <w:color w:val="000000"/>
              </w:rPr>
              <w:t>wychow</w:t>
            </w:r>
            <w:proofErr w:type="spellEnd"/>
            <w:r w:rsidRPr="000F01B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Praca na rzecz klasy i szkoły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wszyscy nauczyciele 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Pomoc w szatni, bibliotece, stołówce,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- 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6.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Aktywny udział w działaniach na rzecz szkoły           i środowiska (akcjach charytatywnych, festynach itp.)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 raz w ramach akcji - 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7.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Udział w konkursach lub zawodach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każdorazowo – nauczyciel </w:t>
            </w:r>
            <w:proofErr w:type="spellStart"/>
            <w:r w:rsidRPr="000F01B9">
              <w:rPr>
                <w:rFonts w:ascii="Times New Roman" w:hAnsi="Times New Roman"/>
                <w:color w:val="000000"/>
              </w:rPr>
              <w:t>odpow</w:t>
            </w:r>
            <w:proofErr w:type="spellEnd"/>
            <w:r w:rsidRPr="000F01B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Osiągnięcia w konkursach przedmiotowych                      i zawodach sportowych (tytuł laureata lub finalisty; miejsca 1-3, wyróżnienia):</w:t>
            </w:r>
          </w:p>
          <w:p w:rsidR="000F01B9" w:rsidRPr="000F01B9" w:rsidRDefault="000F01B9" w:rsidP="000F01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w etapie lub konkursie szkolnym </w:t>
            </w:r>
          </w:p>
          <w:p w:rsidR="000F01B9" w:rsidRPr="000F01B9" w:rsidRDefault="000F01B9" w:rsidP="000F01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 etapie międzyszkolnym (dzielnicowym)</w:t>
            </w:r>
          </w:p>
          <w:p w:rsidR="000F01B9" w:rsidRPr="000F01B9" w:rsidRDefault="000F01B9" w:rsidP="000F01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w etapie </w:t>
            </w:r>
            <w:proofErr w:type="spellStart"/>
            <w:r w:rsidRPr="000F01B9">
              <w:rPr>
                <w:rFonts w:ascii="Times New Roman" w:hAnsi="Times New Roman"/>
                <w:color w:val="000000"/>
              </w:rPr>
              <w:t>łódzkim,wojewódzkim</w:t>
            </w:r>
            <w:proofErr w:type="spellEnd"/>
            <w:r w:rsidRPr="000F01B9">
              <w:rPr>
                <w:rFonts w:ascii="Times New Roman" w:hAnsi="Times New Roman"/>
                <w:color w:val="000000"/>
              </w:rPr>
              <w:t xml:space="preserve">, ogólnopolskim, </w:t>
            </w:r>
          </w:p>
          <w:p w:rsidR="000F01B9" w:rsidRPr="000F01B9" w:rsidRDefault="000F01B9" w:rsidP="000F01B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w konkursie </w:t>
            </w:r>
            <w:proofErr w:type="spellStart"/>
            <w:r w:rsidRPr="000F01B9">
              <w:rPr>
                <w:rFonts w:ascii="Times New Roman" w:hAnsi="Times New Roman"/>
                <w:color w:val="000000"/>
              </w:rPr>
              <w:t>kuratoryjnym,międzynarodowym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15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 nauczyciel odpowiedzialny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Brak uwag lub punktów ujemnych z zachowania          w miesiącu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 raz w miesiącu - wychowawca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Kradzież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Ukrywanie, zabieranie rzeczy kolegów i koleżanek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Niszczenie mienia szkolnego lub prywatnego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Zaśmiecanie otoczenia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</w:t>
            </w:r>
          </w:p>
        </w:tc>
      </w:tr>
      <w:tr w:rsidR="000F01B9" w:rsidRPr="000F01B9" w:rsidTr="00BD63F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01B9">
              <w:rPr>
                <w:rFonts w:ascii="Times New Roman" w:hAnsi="Times New Roman"/>
                <w:b/>
                <w:color w:val="000000"/>
              </w:rPr>
              <w:t>Dbałość o honor i tradycje szkoły oraz o piękno mowy ojczystej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Aktywne uczestnictwo w przygotowaniu uroczystości i imprez szkolnych (udział i pomoc)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5, 10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każdorazowo – opiekun 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Godne reprezentowanie szkoły podczas uroczystości pozaszkolnych i projektów międzynarodowych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każdorazowo- opiekun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Niewłaściwe zachowanie w czasie uroczystości                 i imprez szkolnych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- wychowawca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Wulgarne słownictwo, obraźliwe gesty lub rysunki; aroganckie zachowanie się w stosunku do nauczycieli, kolegów i koleżanek oraz pracowników szkoły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 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Brak szacunku dla symboli narodowych i religijnych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 wszyscy nauczyciele</w:t>
            </w:r>
          </w:p>
        </w:tc>
      </w:tr>
      <w:tr w:rsidR="000F01B9" w:rsidRPr="000F01B9" w:rsidTr="00BD63F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01B9">
              <w:rPr>
                <w:rFonts w:ascii="Times New Roman" w:hAnsi="Times New Roman"/>
                <w:b/>
                <w:color w:val="000000"/>
              </w:rPr>
              <w:t>Dbałość o bezpieczeństwo i zdrowie własne oraz innych osób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Reagowanie i przeciwstawianie się przejawom przemocy i </w:t>
            </w:r>
            <w:proofErr w:type="spellStart"/>
            <w:r w:rsidRPr="000F01B9">
              <w:rPr>
                <w:rFonts w:ascii="Times New Roman" w:hAnsi="Times New Roman"/>
                <w:color w:val="000000"/>
              </w:rPr>
              <w:t>zachowaniom</w:t>
            </w:r>
            <w:proofErr w:type="spellEnd"/>
            <w:r w:rsidRPr="000F01B9">
              <w:rPr>
                <w:rFonts w:ascii="Times New Roman" w:hAnsi="Times New Roman"/>
                <w:color w:val="000000"/>
              </w:rPr>
              <w:t xml:space="preserve"> niebezpiecznym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5,10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  <w:shd w:val="clear" w:color="auto" w:fill="FF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- wychowawca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Nieprzestrzeganie zasad bezpieczeństwa i brak dbałości o zdrowie własne i innych (np. bieganie, skakanie ze schodów, krzyki, piski, nieustawianie plecaków, przebywanie w niewłaściwych miejscach, nieuzasadnione przebywanie w toaletach, szatni itp. 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-   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Zachowanie zagrażające bezpieczeństwu swojemu oraz (lub) innych  osób w czasie wyjść i wyjazdów: (celowe oddalenie się od grupy bez zezwolenia, przepychanie na drodze itp.)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15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- 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Przynoszenie do szkoły niebezpiecznych przedmiotów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- 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Samowolne opuszczenie lekcji czy zajęć pozalekcyjnych  lub wyjście poza budynek szkoły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każdorazowo – 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Agresja fizyczna na drugą osobę (celowe popychanie, plucie, podstawianie nóg, bójka, nękanie itp.)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Zastraszanie, podżeganie do przemocy                       lub kibicowanie aktom przemocy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Palenie i posiadanie papierosów, picie i przynoszenie alkoholu lub </w:t>
            </w:r>
            <w:proofErr w:type="spellStart"/>
            <w:r w:rsidRPr="000F01B9">
              <w:rPr>
                <w:rFonts w:ascii="Times New Roman" w:hAnsi="Times New Roman"/>
                <w:color w:val="000000"/>
              </w:rPr>
              <w:t>środkówpsychoaktywnych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każdorazowo- 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Za otrzymanie kary statutowej:</w:t>
            </w:r>
          </w:p>
          <w:p w:rsidR="000F01B9" w:rsidRPr="000F01B9" w:rsidRDefault="000F01B9" w:rsidP="000F01B9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nagany wychowawcy klasy</w:t>
            </w:r>
          </w:p>
          <w:p w:rsidR="000F01B9" w:rsidRPr="000F01B9" w:rsidRDefault="000F01B9" w:rsidP="000F01B9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nagany dyrektora szkoły</w:t>
            </w:r>
          </w:p>
          <w:p w:rsidR="000F01B9" w:rsidRPr="000F01B9" w:rsidRDefault="000F01B9" w:rsidP="000F01B9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zawieszenie prawa do uczestnictwa w zajęciach pozalekcyjnych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30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50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</w:t>
            </w:r>
          </w:p>
        </w:tc>
      </w:tr>
      <w:tr w:rsidR="000F01B9" w:rsidRPr="000F01B9" w:rsidTr="00BD63F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01B9">
              <w:rPr>
                <w:rFonts w:ascii="Times New Roman" w:hAnsi="Times New Roman"/>
                <w:b/>
                <w:color w:val="000000"/>
              </w:rPr>
              <w:t>Godne, kulturalne zachowanie się w szkole i poza nią, okazywanie szacunku innym osobom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lastRenderedPageBreak/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Używanie zwrotów grzecznościowych na co dzień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raz na koniec półrocza  - wychowawca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Pomoc koleżeńska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jednorazowo na koniec półrocza- </w:t>
            </w:r>
          </w:p>
          <w:p w:rsidR="000F01B9" w:rsidRPr="000F01B9" w:rsidRDefault="000F01B9" w:rsidP="00BD63F0">
            <w:pPr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wychowawca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Stosowanie przemocy słownej i cyberprzemocy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(np. przezywanie, obrażanie, poniżanie itp.)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każdorazowo- 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Fotografowanie, nagrywanie bez zgody osoby zainteresowanej; upublicznianie zdjęć i filmów bez  zgody  osób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każdorazowo –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wszyscy nauczyciele</w:t>
            </w:r>
          </w:p>
        </w:tc>
      </w:tr>
      <w:tr w:rsidR="000F01B9" w:rsidRPr="000F01B9" w:rsidTr="00BD63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Oszustwo, kłamstwo itp.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B9" w:rsidRPr="000F01B9" w:rsidRDefault="000F01B9" w:rsidP="00BD63F0">
            <w:pPr>
              <w:tabs>
                <w:tab w:val="left" w:pos="142"/>
              </w:tabs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 xml:space="preserve">każdorazowo – </w:t>
            </w:r>
          </w:p>
          <w:p w:rsidR="000F01B9" w:rsidRPr="000F01B9" w:rsidRDefault="000F01B9" w:rsidP="00BD63F0">
            <w:pPr>
              <w:tabs>
                <w:tab w:val="left" w:pos="142"/>
              </w:tabs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0F01B9">
              <w:rPr>
                <w:rFonts w:ascii="Times New Roman" w:hAnsi="Times New Roman"/>
                <w:color w:val="000000"/>
              </w:rPr>
              <w:t>wszyscy nauczyciele</w:t>
            </w:r>
          </w:p>
        </w:tc>
      </w:tr>
    </w:tbl>
    <w:p w:rsidR="000F01B9" w:rsidRPr="000F01B9" w:rsidRDefault="000F01B9" w:rsidP="000F01B9">
      <w:pPr>
        <w:rPr>
          <w:rFonts w:ascii="Times New Roman" w:hAnsi="Times New Roman"/>
          <w:color w:val="000000"/>
        </w:rPr>
      </w:pPr>
    </w:p>
    <w:p w:rsidR="000F01B9" w:rsidRPr="000F01B9" w:rsidRDefault="000F01B9" w:rsidP="000F01B9">
      <w:pPr>
        <w:rPr>
          <w:rFonts w:ascii="Times New Roman" w:hAnsi="Times New Roman"/>
          <w:color w:val="000000"/>
        </w:rPr>
      </w:pPr>
    </w:p>
    <w:p w:rsidR="000F01B9" w:rsidRPr="000F01B9" w:rsidRDefault="000F01B9" w:rsidP="000F01B9">
      <w:pPr>
        <w:rPr>
          <w:rFonts w:ascii="Times New Roman" w:hAnsi="Times New Roman"/>
          <w:color w:val="000000"/>
        </w:rPr>
      </w:pPr>
      <w:r w:rsidRPr="000F01B9">
        <w:rPr>
          <w:rFonts w:ascii="Times New Roman" w:hAnsi="Times New Roman"/>
          <w:color w:val="000000"/>
        </w:rPr>
        <w:t>Decyzją rady pedagogicznej w szczególnych przypadkach ocena zachowania może zostać obniżona do nieodpowiedniej lub nagannej (kradzież, pobicie – interwencja policji itp.)</w:t>
      </w:r>
    </w:p>
    <w:p w:rsidR="000F01B9" w:rsidRPr="000F01B9" w:rsidRDefault="000F01B9" w:rsidP="000F01B9">
      <w:pPr>
        <w:pStyle w:val="NormalnyWeb"/>
        <w:rPr>
          <w:rFonts w:ascii="Times New Roman" w:hAnsi="Times New Roman" w:cs="Times New Roman"/>
          <w:color w:val="2D2D2D"/>
          <w:sz w:val="22"/>
          <w:szCs w:val="22"/>
        </w:rPr>
      </w:pPr>
    </w:p>
    <w:p w:rsidR="000F01B9" w:rsidRPr="000F01B9" w:rsidRDefault="000F01B9" w:rsidP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p w:rsidR="000F01B9" w:rsidRPr="000F01B9" w:rsidRDefault="000F01B9">
      <w:pPr>
        <w:rPr>
          <w:rFonts w:ascii="Times New Roman" w:hAnsi="Times New Roman"/>
        </w:rPr>
      </w:pPr>
    </w:p>
    <w:sectPr w:rsidR="000F01B9" w:rsidRPr="000F01B9" w:rsidSect="00E8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84"/>
        </w:tabs>
        <w:ind w:left="42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64"/>
        </w:tabs>
        <w:ind w:left="5364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C6"/>
    <w:rsid w:val="000F01B9"/>
    <w:rsid w:val="00173BC6"/>
    <w:rsid w:val="001C1F9B"/>
    <w:rsid w:val="00337219"/>
    <w:rsid w:val="00C148E0"/>
    <w:rsid w:val="00F815D1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C87E-A366-48FB-875A-BE15258A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73BC6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9B"/>
    <w:rPr>
      <w:rFonts w:ascii="Segoe UI" w:eastAsia="Calibri" w:hAnsi="Segoe UI" w:cs="Segoe UI"/>
      <w:sz w:val="18"/>
      <w:szCs w:val="18"/>
    </w:rPr>
  </w:style>
  <w:style w:type="character" w:customStyle="1" w:styleId="gwp7a07c381font">
    <w:name w:val="gwp7a07c381_font"/>
    <w:basedOn w:val="Domylnaczcionkaakapitu"/>
    <w:rsid w:val="000F01B9"/>
  </w:style>
  <w:style w:type="character" w:customStyle="1" w:styleId="gwp7a07c381size">
    <w:name w:val="gwp7a07c381_size"/>
    <w:basedOn w:val="Domylnaczcionkaakapitu"/>
    <w:rsid w:val="000F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1639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anetalyszcz@gmail.com</cp:lastModifiedBy>
  <cp:revision>2</cp:revision>
  <cp:lastPrinted>2019-09-11T11:51:00Z</cp:lastPrinted>
  <dcterms:created xsi:type="dcterms:W3CDTF">2019-09-29T13:36:00Z</dcterms:created>
  <dcterms:modified xsi:type="dcterms:W3CDTF">2019-09-29T13:36:00Z</dcterms:modified>
</cp:coreProperties>
</file>